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lang w:val="en-US" w:eastAsia="zh-CN"/>
        </w:rPr>
      </w:pPr>
      <w:r>
        <w:rPr>
          <w:rFonts w:hint="eastAsia" w:ascii="黑体" w:hAnsi="黑体" w:eastAsia="黑体" w:cs="黑体"/>
          <w:sz w:val="32"/>
          <w:szCs w:val="32"/>
        </w:rPr>
        <w:t>《中考复习之诗歌画面描绘题答题方法》</w:t>
      </w:r>
      <w:r>
        <w:rPr>
          <w:rFonts w:hint="eastAsia" w:ascii="黑体" w:hAnsi="黑体" w:eastAsia="黑体" w:cs="黑体"/>
          <w:sz w:val="32"/>
          <w:szCs w:val="32"/>
          <w:lang w:val="en-US" w:eastAsia="zh-CN"/>
        </w:rPr>
        <w:t>说课稿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中考</w:t>
      </w:r>
      <w:r>
        <w:rPr>
          <w:rFonts w:hint="eastAsia" w:asciiTheme="minorEastAsia" w:hAnsiTheme="minorEastAsia" w:eastAsiaTheme="minorEastAsia" w:cstheme="minorEastAsia"/>
          <w:sz w:val="24"/>
          <w:szCs w:val="24"/>
          <w:lang w:val="en-US" w:eastAsia="zh-CN"/>
        </w:rPr>
        <w:t>里的</w:t>
      </w:r>
      <w:r>
        <w:rPr>
          <w:rFonts w:hint="eastAsia" w:asciiTheme="minorEastAsia" w:hAnsiTheme="minorEastAsia" w:eastAsiaTheme="minorEastAsia" w:cstheme="minorEastAsia"/>
          <w:sz w:val="24"/>
          <w:szCs w:val="24"/>
        </w:rPr>
        <w:t>古诗词鉴赏一直占有一定的分值比例，但古诗词鉴赏，对众多的学生而言都是一个薄弱点，因此，这次我安排的内容是《诗歌画面描绘题</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答题方法》专题</w:t>
      </w:r>
      <w:r>
        <w:rPr>
          <w:rFonts w:hint="eastAsia" w:asciiTheme="minorEastAsia" w:hAnsiTheme="minorEastAsia" w:eastAsiaTheme="minorEastAsia" w:cstheme="minorEastAsia"/>
          <w:sz w:val="24"/>
          <w:szCs w:val="24"/>
          <w:lang w:val="en-US" w:eastAsia="zh-CN"/>
        </w:rPr>
        <w:t>复习</w:t>
      </w:r>
      <w:r>
        <w:rPr>
          <w:rFonts w:hint="eastAsia" w:asciiTheme="minorEastAsia" w:hAnsiTheme="minorEastAsia" w:eastAsiaTheme="minorEastAsia" w:cstheme="minorEastAsia"/>
          <w:sz w:val="24"/>
          <w:szCs w:val="24"/>
        </w:rPr>
        <w:t>。下面我</w:t>
      </w:r>
      <w:r>
        <w:rPr>
          <w:rFonts w:hint="eastAsia" w:asciiTheme="minorEastAsia" w:hAnsiTheme="minorEastAsia" w:eastAsiaTheme="minorEastAsia" w:cstheme="minorEastAsia"/>
          <w:sz w:val="24"/>
          <w:szCs w:val="24"/>
          <w:lang w:val="en-US" w:eastAsia="zh-CN"/>
        </w:rPr>
        <w:t>主要</w:t>
      </w:r>
      <w:r>
        <w:rPr>
          <w:rFonts w:hint="eastAsia" w:asciiTheme="minorEastAsia" w:hAnsiTheme="minorEastAsia" w:eastAsiaTheme="minorEastAsia" w:cstheme="minorEastAsia"/>
          <w:sz w:val="24"/>
          <w:szCs w:val="24"/>
        </w:rPr>
        <w:t>从</w:t>
      </w:r>
      <w:r>
        <w:rPr>
          <w:rFonts w:hint="eastAsia" w:asciiTheme="minorEastAsia" w:hAnsiTheme="minorEastAsia" w:eastAsiaTheme="minorEastAsia" w:cstheme="minorEastAsia"/>
          <w:sz w:val="24"/>
          <w:szCs w:val="24"/>
          <w:lang w:val="en-US" w:eastAsia="zh-CN"/>
        </w:rPr>
        <w:t>教材分析、学情分析、教学目标、教学重难点、教学过程</w:t>
      </w:r>
      <w:r>
        <w:rPr>
          <w:rFonts w:hint="eastAsia" w:asciiTheme="minorEastAsia" w:hAnsiTheme="minorEastAsia" w:cstheme="minorEastAsia"/>
          <w:sz w:val="24"/>
          <w:szCs w:val="24"/>
          <w:lang w:val="en-US" w:eastAsia="zh-CN"/>
        </w:rPr>
        <w:t>、教学反思</w:t>
      </w:r>
      <w:r>
        <w:rPr>
          <w:rFonts w:hint="eastAsia" w:asciiTheme="minorEastAsia" w:hAnsiTheme="minorEastAsia" w:eastAsiaTheme="minorEastAsia" w:cstheme="minorEastAsia"/>
          <w:sz w:val="24"/>
          <w:szCs w:val="24"/>
        </w:rPr>
        <w:t>等方面作具体说明：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一、说教材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古诗词鉴赏题是中考语文</w:t>
      </w:r>
      <w:r>
        <w:rPr>
          <w:rFonts w:hint="eastAsia" w:asciiTheme="minorEastAsia" w:hAnsiTheme="minorEastAsia" w:cstheme="minorEastAsia"/>
          <w:sz w:val="24"/>
          <w:szCs w:val="24"/>
          <w:lang w:val="en-US" w:eastAsia="zh-CN"/>
        </w:rPr>
        <w:t>试题的必考</w:t>
      </w:r>
      <w:r>
        <w:rPr>
          <w:rFonts w:hint="eastAsia" w:asciiTheme="minorEastAsia" w:hAnsiTheme="minorEastAsia" w:eastAsiaTheme="minorEastAsia" w:cstheme="minorEastAsia"/>
          <w:sz w:val="24"/>
          <w:szCs w:val="24"/>
          <w:lang w:val="en-US" w:eastAsia="zh-CN"/>
        </w:rPr>
        <w:t>题型，纵观历年中考试题不难发现，这类题目一般文字浅易，学生对考点也比较熟悉，但答题结果却</w:t>
      </w:r>
      <w:r>
        <w:rPr>
          <w:rFonts w:hint="eastAsia" w:asciiTheme="minorEastAsia" w:hAnsiTheme="minorEastAsia" w:cstheme="minorEastAsia"/>
          <w:sz w:val="24"/>
          <w:szCs w:val="24"/>
          <w:lang w:val="en-US" w:eastAsia="zh-CN"/>
        </w:rPr>
        <w:t>不尽如人意</w:t>
      </w:r>
      <w:r>
        <w:rPr>
          <w:rFonts w:hint="eastAsia" w:asciiTheme="minorEastAsia" w:hAnsiTheme="minorEastAsia" w:eastAsiaTheme="minorEastAsia" w:cstheme="minorEastAsia"/>
          <w:sz w:val="24"/>
          <w:szCs w:val="24"/>
          <w:lang w:val="en-US" w:eastAsia="zh-CN"/>
        </w:rPr>
        <w:t>。一个重要的原因就是学生答题不规范，容易漏掉一些要点，以致于只能“意会”而不能有效地“言传”。本课从诗歌鉴赏的其中一个方面即画面描绘题的答题方法来讲解。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二、说学情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九年级的学生经过近三年的学习，已经具备了一定的诗歌鉴赏的基础，但是由于诗歌</w:t>
      </w:r>
      <w:r>
        <w:rPr>
          <w:rFonts w:hint="eastAsia" w:asciiTheme="minorEastAsia" w:hAnsiTheme="minorEastAsia" w:cstheme="minorEastAsia"/>
          <w:sz w:val="24"/>
          <w:szCs w:val="24"/>
          <w:lang w:val="en-US" w:eastAsia="zh-CN"/>
        </w:rPr>
        <w:t>鉴赏</w:t>
      </w:r>
      <w:r>
        <w:rPr>
          <w:rFonts w:hint="eastAsia" w:asciiTheme="minorEastAsia" w:hAnsiTheme="minorEastAsia" w:eastAsiaTheme="minorEastAsia" w:cstheme="minorEastAsia"/>
          <w:sz w:val="24"/>
          <w:szCs w:val="24"/>
          <w:lang w:val="en-US" w:eastAsia="zh-CN"/>
        </w:rPr>
        <w:t>题涉及考点多，内容体量大，极具系统性，加之教学时间紧，老师没办法在日常授课中面面俱到，所以学生往往还是略知皮毛而不得要领。鉴赏古诗词又重在学生自己对诗歌的体验感受，因此老师只有教给了学生一套赏析古诗词的方法，学生才会在做题中游刃有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三、说教学目标和教学重难点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（一）结合诗歌鉴赏的考点与形式和初三学生的认知水平、心理特点，我确定了以下教学目标。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1.知识与能力：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（1）了解古诗词鉴赏的常考点；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（2）了解画面描绘题的提问形式；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（3）掌握画面描绘题的答题方法并能灵活运用。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2.过程与方法：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通过教师讲解、点拨、课堂提问及点评等方式，让学生能够理解并灵活运用相关解题方法。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3.情感、态度与价值观：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体会中国传统文化的博大精深，进一步培养学生对古诗词的兴趣。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明确了教学目标，本课的重难点就显而易见了，即掌握画面描绘题的答题方法并能灵活运用。教学难点主要体现在“小试牛刀”和“挑战中考”环节，当堂检测学生对所学方法是否能灵活运用，有效应对古诗词画面描绘类型考查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四、说教法和学法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（一）教法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根据学情和本课的教学目标，我主要采用讲授法，结合情境创设法、自主探究法、合作探究法，并利用多媒体辅助教学。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（二）学法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都知道教给学生学习的方法的重要性。学生是学习和发展的主体，要积极倡导“自主、合作、探究”的学习方式，本课教学就是要培养学生主动学习、积极探究，实现自主式学习、探索性学习、协作式学习。另外还要让学生学会捕捉课堂上有价值的信息，及时做好笔记储备知识，在进行诗歌画面描绘时能从容应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五、说教学过程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围绕以上教学目标和教学重难点，根据“教师指导—学生主体—训练主线”的原则，设计了以下六个教学环节。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创设情景，图片导入，激发学生的兴趣，也是让学生回顾所学，在课堂一开始就找到成就感。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展示学习目标，明确目标才能让学生在课后及时自查反思，总结自己在这一堂课是否真正有所收获。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了解考点与出题形式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这是针对前两个学习目标设计的环节。首先是</w:t>
      </w:r>
      <w:r>
        <w:rPr>
          <w:rFonts w:hint="eastAsia" w:asciiTheme="minorEastAsia" w:hAnsiTheme="minorEastAsia" w:eastAsiaTheme="minorEastAsia" w:cstheme="minorEastAsia"/>
          <w:b w:val="0"/>
          <w:bCs w:val="0"/>
          <w:sz w:val="24"/>
          <w:szCs w:val="24"/>
          <w:lang w:val="en-US" w:eastAsia="zh-CN"/>
        </w:rPr>
        <w:t>了解考点这一步，目的是让学生对诗歌鉴赏有一个全面整体的认知。这是应对各类题型的第一步，是诗歌鉴赏的基础。接着是用两道去年的真题，来让学生了解画面描绘题的出题形式。了解了考点和形式，就更加熟悉出题人的思路，让学生在遇到</w:t>
      </w:r>
      <w:r>
        <w:rPr>
          <w:rFonts w:hint="eastAsia" w:asciiTheme="minorEastAsia" w:hAnsiTheme="minorEastAsia" w:cstheme="minorEastAsia"/>
          <w:b w:val="0"/>
          <w:bCs w:val="0"/>
          <w:sz w:val="24"/>
          <w:szCs w:val="24"/>
          <w:lang w:val="en-US" w:eastAsia="zh-CN"/>
        </w:rPr>
        <w:t>这样的</w:t>
      </w:r>
      <w:r>
        <w:rPr>
          <w:rFonts w:hint="eastAsia" w:asciiTheme="minorEastAsia" w:hAnsiTheme="minorEastAsia" w:eastAsiaTheme="minorEastAsia" w:cstheme="minorEastAsia"/>
          <w:b w:val="0"/>
          <w:bCs w:val="0"/>
          <w:sz w:val="24"/>
          <w:szCs w:val="24"/>
          <w:lang w:val="en-US" w:eastAsia="zh-CN"/>
        </w:rPr>
        <w:t>题时，能快速洞悉出题者要考的知识点，有了这一步，学生才能使用相应的方法去解题。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（四）教给学生</w:t>
      </w:r>
      <w:r>
        <w:rPr>
          <w:rFonts w:hint="eastAsia" w:asciiTheme="minorEastAsia" w:hAnsiTheme="minorEastAsia" w:eastAsiaTheme="minorEastAsia" w:cstheme="minorEastAsia"/>
          <w:b w:val="0"/>
          <w:bCs w:val="0"/>
          <w:sz w:val="24"/>
          <w:szCs w:val="24"/>
          <w:lang w:val="en-US" w:eastAsia="zh-CN"/>
        </w:rPr>
        <w:t>解题方法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“找、添、连、描”这四个步骤我是经过了反复推敲最终确定的</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因为学生的基础和认知水平都不同，所以我</w:t>
      </w:r>
      <w:bookmarkStart w:id="0" w:name="_GoBack"/>
      <w:bookmarkEnd w:id="0"/>
      <w:r>
        <w:rPr>
          <w:rFonts w:hint="eastAsia" w:asciiTheme="minorEastAsia" w:hAnsiTheme="minorEastAsia" w:eastAsiaTheme="minorEastAsia" w:cstheme="minorEastAsia"/>
          <w:b w:val="0"/>
          <w:bCs w:val="0"/>
          <w:sz w:val="24"/>
          <w:szCs w:val="24"/>
          <w:lang w:val="en-US" w:eastAsia="zh-CN"/>
        </w:rPr>
        <w:t>想教给学生简单</w:t>
      </w:r>
      <w:r>
        <w:rPr>
          <w:rFonts w:hint="eastAsia" w:asciiTheme="minorEastAsia" w:hAnsiTheme="minorEastAsia" w:cstheme="minorEastAsia"/>
          <w:b w:val="0"/>
          <w:bCs w:val="0"/>
          <w:sz w:val="24"/>
          <w:szCs w:val="24"/>
          <w:lang w:val="en-US" w:eastAsia="zh-CN"/>
        </w:rPr>
        <w:t>直观</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容</w:t>
      </w:r>
      <w:r>
        <w:rPr>
          <w:rFonts w:hint="eastAsia" w:asciiTheme="minorEastAsia" w:hAnsiTheme="minorEastAsia" w:eastAsiaTheme="minorEastAsia" w:cstheme="minorEastAsia"/>
          <w:b w:val="0"/>
          <w:bCs w:val="0"/>
          <w:sz w:val="24"/>
          <w:szCs w:val="24"/>
          <w:lang w:val="en-US" w:eastAsia="zh-CN"/>
        </w:rPr>
        <w:t>易理解又</w:t>
      </w:r>
      <w:r>
        <w:rPr>
          <w:rFonts w:hint="eastAsia" w:asciiTheme="minorEastAsia" w:hAnsiTheme="minorEastAsia" w:cstheme="minorEastAsia"/>
          <w:b w:val="0"/>
          <w:bCs w:val="0"/>
          <w:sz w:val="24"/>
          <w:szCs w:val="24"/>
          <w:lang w:val="en-US" w:eastAsia="zh-CN"/>
        </w:rPr>
        <w:t>方便记忆</w:t>
      </w:r>
      <w:r>
        <w:rPr>
          <w:rFonts w:hint="eastAsia" w:asciiTheme="minorEastAsia" w:hAnsiTheme="minorEastAsia" w:eastAsiaTheme="minorEastAsia" w:cstheme="minorEastAsia"/>
          <w:b w:val="0"/>
          <w:bCs w:val="0"/>
          <w:sz w:val="24"/>
          <w:szCs w:val="24"/>
          <w:lang w:val="en-US" w:eastAsia="zh-CN"/>
        </w:rPr>
        <w:t>的方法，既消除了学生的畏难心理，又能让他们真正学会，并把方法实际运用到做题中去。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（五）</w:t>
      </w:r>
      <w:r>
        <w:rPr>
          <w:rFonts w:hint="eastAsia" w:asciiTheme="minorEastAsia" w:hAnsiTheme="minorEastAsia" w:eastAsiaTheme="minorEastAsia" w:cstheme="minorEastAsia"/>
          <w:b w:val="0"/>
          <w:bCs w:val="0"/>
          <w:sz w:val="24"/>
          <w:szCs w:val="24"/>
          <w:lang w:val="en-US" w:eastAsia="zh-CN"/>
        </w:rPr>
        <w:t>随堂练习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一个是《使之塞上》的“大漠孤烟直，长河落日圆”，这个练习我的设计是手把手教，一步一步教，让学生跟着步骤走，感受并学习“找、添、连、描”四步法是怎样实际运用到做题中的，最终的答案是怎样一步一步得出来的，并让学生知道可以从哪些方面去完善答案，做到一分不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第二个是《钱塘湖春行》的“几处早莺争暖树，谁家新燕啄春泥”，</w:t>
      </w:r>
      <w:r>
        <w:rPr>
          <w:rFonts w:hint="eastAsia" w:asciiTheme="minorEastAsia" w:hAnsiTheme="minorEastAsia" w:cstheme="minorEastAsia"/>
          <w:b w:val="0"/>
          <w:bCs w:val="0"/>
          <w:sz w:val="24"/>
          <w:szCs w:val="24"/>
          <w:lang w:val="en-US" w:eastAsia="zh-CN"/>
        </w:rPr>
        <w:t>这一步我设计的是“半放手”式的练习，相对第一个练习，这个练习其实更简单一些，我尽量让学生自己完成，他们会感觉到这类题并不难，完成后有成就感，这样就让刚才学到的做题方法更巩固了一些。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第三个是去年遂宁中考题，因为这个题目的形式比较新颖，难度也不大，学生完成后可能会想：“既是中考题、又是课外古诗，但这样的题目我也很快做出答案了。”这就能够进一步增强学生的信心，也让他们把这个做题方法掌握得更牢固。在学生完成这道题后我出示了评分标准，目的是让学生能够明确自己的答案是否符合评分标准，是否符合要求，如果没有做好，可以有针对性地进行改进。这一步的设计，也能增强学生的自信心，提升答题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（六）总结和作业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总结四个做题的要点，编成口诀便于记忆。布置作业，巩固所学。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六、说教学反思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刚刚的说课中我多次提到“自信心”、“成就感”这些词，因为初三学生的压力空前增大，而在这一阶段他们对理想的热情有可能因为考试失利或者一些小打击就大打折扣，所以我觉得我们在教学设计上可以花些心思，平时对学生耐心倾听，不吝赞美，不断鼓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另外，通过诗歌鉴赏专题训练我们也会发现很多学生不太能读懂诗歌，试想，一首诗歌写什么内容学生都不知道，那不管教给他什么办法都是白搭。所以这也提醒我在以后的时间里要多注意引导学生读诗歌、赏诗歌，尽量让他们在中考前的这段时间里培养一些诗歌鉴赏的语感，提高一点读诗歌的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其实诗歌鉴赏的教学，应该要充分尊重学生的感知体验，基于此来培养文化的感悟能力，形成素养。所以我觉得这节课我最大的不足，是过分追求答题技巧的运用和答案的完整性，忽略了学生是否在进行真正的鉴赏活动，是否能把外在的文字转变为内在的文化感受，是否真正在心里形成了审美的感知。反思这堂课，这一点我没有做好，这也是我今后教学中一个努力的方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YjZjY2U1MmZlNzU3NThhZDg5NmNhMWQ0MDVlN2UifQ=="/>
  </w:docVars>
  <w:rsids>
    <w:rsidRoot w:val="00000000"/>
    <w:rsid w:val="0E537387"/>
    <w:rsid w:val="1AB83408"/>
    <w:rsid w:val="1C5C4853"/>
    <w:rsid w:val="206B4926"/>
    <w:rsid w:val="32BF2927"/>
    <w:rsid w:val="38211DDE"/>
    <w:rsid w:val="3CA803DA"/>
    <w:rsid w:val="57EF00A0"/>
    <w:rsid w:val="586D0CFE"/>
    <w:rsid w:val="5AE05750"/>
    <w:rsid w:val="5CD029FF"/>
    <w:rsid w:val="646D207D"/>
    <w:rsid w:val="6E7A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2024-03-20T10:25:00Z</dcterms:created>
  <dc:creator>Administrator</dc:creator>
  <cp:lastModifiedBy>Dora</cp:lastModifiedBy>
  <cp:lastPrinted>2024-03-21T03:53:00Z</cp:lastPrinted>
  <dcterms:modified xsi:type="dcterms:W3CDTF">2024-03-23T10:29:53Z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B50DE6CC37604CFE972F19188C3B68B1_12</vt:lpwstr>
  </property>
</Properties>
</file>